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上海工程技术大学艺术设计学院</w:t>
      </w:r>
    </w:p>
    <w:p>
      <w:pPr>
        <w:spacing w:line="360" w:lineRule="auto"/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2024</w:t>
      </w:r>
      <w:r>
        <w:rPr>
          <w:rFonts w:hint="eastAsia" w:ascii="黑体" w:hAnsi="黑体" w:eastAsia="黑体"/>
          <w:b/>
          <w:sz w:val="30"/>
          <w:szCs w:val="30"/>
        </w:rPr>
        <w:t>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_________</w:t>
      </w:r>
      <w:r>
        <w:rPr>
          <w:rFonts w:hint="eastAsia" w:ascii="黑体" w:hAnsi="黑体" w:eastAsia="黑体"/>
          <w:b/>
          <w:sz w:val="30"/>
          <w:szCs w:val="30"/>
        </w:rPr>
        <w:t>专业毕业设计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（论文）</w:t>
      </w:r>
      <w:r>
        <w:rPr>
          <w:rFonts w:hint="eastAsia" w:ascii="黑体" w:hAnsi="黑体" w:eastAsia="黑体"/>
          <w:b/>
          <w:sz w:val="30"/>
          <w:szCs w:val="30"/>
        </w:rPr>
        <w:t>选题及工作量化标准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一、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毕业设计（论文）选题要求：</w:t>
      </w:r>
      <w:r>
        <w:rPr>
          <w:rFonts w:ascii="Calibri-Bold" w:hAnsi="Calibri-Bold" w:eastAsia="Calibri-Bold" w:cs="Calibri-Bold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1、本届毕业设计主题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0" w:firstLineChars="200"/>
        <w:jc w:val="left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各专业围绕“融合.赋能——城乡创新及可持续发展”主题，结合数字时代需求下，设计服务产业，来确定选题方向，要求所有选题均为企业实际项目。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0" w:firstLineChars="200"/>
        <w:jc w:val="left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2、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选题原则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 w:firstLine="422" w:firstLineChars="200"/>
        <w:jc w:val="left"/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3、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选题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方向/角度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bookmarkStart w:id="4" w:name="_GoBack"/>
      <w:bookmarkEnd w:id="4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2" w:firstLineChars="200"/>
        <w:jc w:val="left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4、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选题标准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color w:val="auto"/>
        </w:rPr>
      </w:pPr>
    </w:p>
    <w:p>
      <w:pPr>
        <w:widowControl/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bookmarkStart w:id="0" w:name="OLE_LINK8"/>
      <w:bookmarkStart w:id="1" w:name="OLE_LINK7"/>
      <w:r>
        <w:rPr>
          <w:rFonts w:hint="eastAsia"/>
          <w:b/>
          <w:color w:val="auto"/>
          <w:sz w:val="21"/>
          <w:szCs w:val="21"/>
          <w:lang w:eastAsia="zh-CN"/>
        </w:rPr>
        <w:t>二、</w:t>
      </w:r>
      <w:r>
        <w:rPr>
          <w:rFonts w:hint="eastAsia"/>
          <w:b/>
          <w:color w:val="auto"/>
          <w:sz w:val="21"/>
          <w:szCs w:val="21"/>
        </w:rPr>
        <w:t>毕业设计</w:t>
      </w:r>
      <w:r>
        <w:rPr>
          <w:rFonts w:hint="eastAsia"/>
          <w:b/>
          <w:color w:val="auto"/>
          <w:sz w:val="21"/>
          <w:szCs w:val="21"/>
          <w:lang w:eastAsia="zh-CN"/>
        </w:rPr>
        <w:t>（论文）</w:t>
      </w:r>
      <w:r>
        <w:rPr>
          <w:rFonts w:hint="eastAsia"/>
          <w:b/>
          <w:color w:val="auto"/>
          <w:sz w:val="21"/>
          <w:szCs w:val="21"/>
        </w:rPr>
        <w:t>工作量</w:t>
      </w:r>
      <w:bookmarkEnd w:id="0"/>
      <w:bookmarkEnd w:id="1"/>
      <w:r>
        <w:rPr>
          <w:rFonts w:hint="eastAsia"/>
          <w:b/>
          <w:color w:val="auto"/>
          <w:sz w:val="21"/>
          <w:szCs w:val="21"/>
        </w:rPr>
        <w:t>化</w:t>
      </w:r>
      <w:r>
        <w:rPr>
          <w:b/>
          <w:color w:val="auto"/>
          <w:sz w:val="21"/>
          <w:szCs w:val="21"/>
        </w:rPr>
        <w:t>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1、立题审核表要求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-60" w:leftChars="0" w:firstLine="480" w:firstLineChars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任务书要求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0" w:leftChars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-60" w:leftChars="0" w:firstLine="480" w:firstLineChars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开题报告（或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文献综述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要求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0" w:leftChars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422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4、查阅文献资料和译文要求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5、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毕业论文和设计作品的技术指标</w:t>
      </w:r>
    </w:p>
    <w:p>
      <w:pPr>
        <w:keepNext w:val="0"/>
        <w:keepLines w:val="0"/>
        <w:widowControl/>
        <w:suppressLineNumbers w:val="0"/>
        <w:spacing w:line="360" w:lineRule="auto"/>
        <w:ind w:firstLine="360" w:firstLineChars="200"/>
        <w:jc w:val="left"/>
        <w:rPr>
          <w:rFonts w:hint="eastAsia" w:ascii="宋体" w:hAnsi="宋体" w:eastAsia="宋体" w:cs="宋体"/>
          <w:color w:val="FF0000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cs="宋体"/>
          <w:color w:val="FF0000"/>
          <w:kern w:val="0"/>
          <w:sz w:val="18"/>
          <w:szCs w:val="18"/>
          <w:lang w:val="en-US" w:eastAsia="zh-CN" w:bidi="ar"/>
        </w:rPr>
        <w:t>（说明：</w:t>
      </w:r>
      <w:r>
        <w:rPr>
          <w:rFonts w:hint="eastAsia" w:ascii="宋体" w:hAnsi="宋体" w:eastAsia="宋体" w:cs="宋体"/>
          <w:color w:val="FF0000"/>
          <w:kern w:val="0"/>
          <w:sz w:val="18"/>
          <w:szCs w:val="18"/>
          <w:lang w:val="en-US" w:eastAsia="zh-CN" w:bidi="ar"/>
        </w:rPr>
        <w:t>各专业细化毕业设计（论文）工作量，例如：件数、尺寸、精度或视频时间长短、设计说明（论文）字数等具体量</w:t>
      </w:r>
      <w:bookmarkStart w:id="2" w:name="OLE_LINK10"/>
      <w:bookmarkStart w:id="3" w:name="OLE_LINK9"/>
      <w:r>
        <w:rPr>
          <w:rFonts w:hint="eastAsia" w:ascii="宋体" w:hAnsi="宋体" w:eastAsia="宋体" w:cs="宋体"/>
          <w:color w:val="FF0000"/>
          <w:kern w:val="0"/>
          <w:sz w:val="18"/>
          <w:szCs w:val="18"/>
          <w:lang w:val="en-US" w:eastAsia="zh-CN" w:bidi="ar"/>
        </w:rPr>
        <w:t>化指标</w:t>
      </w:r>
      <w:bookmarkEnd w:id="2"/>
      <w:bookmarkEnd w:id="3"/>
      <w:r>
        <w:rPr>
          <w:rFonts w:hint="eastAsia" w:ascii="宋体" w:hAnsi="宋体" w:eastAsia="宋体" w:cs="宋体"/>
          <w:color w:val="FF0000"/>
          <w:kern w:val="0"/>
          <w:sz w:val="18"/>
          <w:szCs w:val="18"/>
          <w:lang w:val="en-US" w:eastAsia="zh-CN" w:bidi="ar"/>
        </w:rPr>
        <w:t>要求</w:t>
      </w:r>
      <w:r>
        <w:rPr>
          <w:rFonts w:hint="eastAsia" w:ascii="宋体" w:hAnsi="宋体" w:cs="宋体"/>
          <w:color w:val="FF0000"/>
          <w:kern w:val="0"/>
          <w:sz w:val="18"/>
          <w:szCs w:val="18"/>
          <w:lang w:val="en-US" w:eastAsia="zh-CN" w:bidi="ar"/>
        </w:rPr>
        <w:t>。）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color w:val="auto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422" w:firstLineChars="200"/>
        <w:jc w:val="left"/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6、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论文格式及装订要求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color w:val="auto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毕业设计（论文）评分标准：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422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四、毕业设计（论文）流程管理要求：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ind w:firstLine="422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1、开题要求： </w:t>
      </w:r>
    </w:p>
    <w:p>
      <w:pPr>
        <w:keepNext w:val="0"/>
        <w:keepLines w:val="0"/>
        <w:widowControl/>
        <w:suppressLineNumbers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422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2、中期要求：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420" w:leftChars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3、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答辩资格审核要求：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422" w:firstLineChars="200"/>
        <w:jc w:val="left"/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>4、毕业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  <w:t xml:space="preserve">答辩要求：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49CE3E"/>
    <w:multiLevelType w:val="singleLevel"/>
    <w:tmpl w:val="9149CE3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384751"/>
    <w:multiLevelType w:val="singleLevel"/>
    <w:tmpl w:val="04384751"/>
    <w:lvl w:ilvl="0" w:tentative="0">
      <w:start w:val="1"/>
      <w:numFmt w:val="decimal"/>
      <w:suff w:val="nothing"/>
      <w:lvlText w:val="%1、"/>
      <w:lvlJc w:val="left"/>
      <w:pPr>
        <w:ind w:left="-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kYTI5MzAwNGUyOWY0ZDg3ZTk0MDI4MWZmMmFjOWYifQ=="/>
  </w:docVars>
  <w:rsids>
    <w:rsidRoot w:val="53414C8D"/>
    <w:rsid w:val="006033F5"/>
    <w:rsid w:val="02C37CAB"/>
    <w:rsid w:val="17B20DA6"/>
    <w:rsid w:val="1C2B185D"/>
    <w:rsid w:val="1FE55012"/>
    <w:rsid w:val="219251EE"/>
    <w:rsid w:val="221B0B55"/>
    <w:rsid w:val="37C702AF"/>
    <w:rsid w:val="3BCA0C3F"/>
    <w:rsid w:val="3D3A332A"/>
    <w:rsid w:val="53414C8D"/>
    <w:rsid w:val="64437955"/>
    <w:rsid w:val="666B4D87"/>
    <w:rsid w:val="667948C2"/>
    <w:rsid w:val="6F556C92"/>
    <w:rsid w:val="7727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4756</Words>
  <Characters>4832</Characters>
  <Lines>0</Lines>
  <Paragraphs>0</Paragraphs>
  <TotalTime>0</TotalTime>
  <ScaleCrop>false</ScaleCrop>
  <LinksUpToDate>false</LinksUpToDate>
  <CharactersWithSpaces>4947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2022-11-10T10:29:00Z</dcterms:created>
  <dc:creator>Administrator</dc:creator>
  <cp:lastModifiedBy>lenovo</cp:lastModifiedBy>
  <cp:lastPrinted>2022-11-30T06:07:00Z</cp:lastPrinted>
  <dcterms:modified xsi:type="dcterms:W3CDTF">2023-10-12T06:46:18Z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1316980F8DD7491393BDE2099C234C4E</vt:lpwstr>
  </property>
</Properties>
</file>