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58" w:rsidRPr="0019689A" w:rsidRDefault="00CC7E5B" w:rsidP="0019689A">
      <w:pPr>
        <w:spacing w:line="360" w:lineRule="auto"/>
        <w:jc w:val="center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2017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年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汇创青春-数媒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动画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</w:t>
      </w:r>
      <w:r w:rsidR="00630C58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参赛、</w:t>
      </w:r>
      <w:r w:rsidR="00886A7A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送展</w:t>
      </w:r>
      <w:r w:rsidR="00630C58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要求</w:t>
      </w:r>
    </w:p>
    <w:p w:rsidR="00630C58" w:rsidRPr="0019689A" w:rsidRDefault="00630C58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E06FE4" w:rsidRPr="0019689A" w:rsidRDefault="00160A48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各</w:t>
      </w:r>
      <w:r w:rsidR="00E06FE4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高校：</w:t>
      </w:r>
    </w:p>
    <w:p w:rsidR="003135E3" w:rsidRPr="0019689A" w:rsidRDefault="005D734B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 现将2017年汇创青春大赛数媒动画类作品参赛、送展要求通知如下：</w:t>
      </w:r>
    </w:p>
    <w:p w:rsidR="0019689A" w:rsidRDefault="0019689A" w:rsidP="0019689A">
      <w:pPr>
        <w:spacing w:line="360" w:lineRule="auto"/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</w:pPr>
    </w:p>
    <w:p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一、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静态数字图像</w:t>
      </w:r>
      <w:r w:rsidR="005D734B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类作品（数字插画、海报、数字摄影等）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作品大小为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A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尺寸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0dpi</w:t>
      </w:r>
      <w:r w:rsidR="008875D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以上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成品图或效果图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，文件总量不得超过100MB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5D734B" w:rsidRPr="0019689A" w:rsidRDefault="005D734B" w:rsidP="0019689A">
      <w:pPr>
        <w:spacing w:line="360" w:lineRule="auto"/>
        <w:ind w:firstLine="480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作品保存格式为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JPEG或PDF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19689A" w:rsidRPr="0019689A" w:rsidRDefault="00495BC2" w:rsidP="0019689A">
      <w:pPr>
        <w:spacing w:line="360" w:lineRule="auto"/>
        <w:ind w:firstLine="480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每件作品</w:t>
      </w:r>
      <w:r w:rsidR="0019689A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（系列作品）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不得超过5张图片</w:t>
      </w:r>
      <w:r w:rsid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:rsidR="00495BC2" w:rsidRPr="0019689A" w:rsidRDefault="00495BC2" w:rsidP="0019689A">
      <w:pPr>
        <w:spacing w:line="360" w:lineRule="auto"/>
        <w:ind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3135E3" w:rsidRPr="0019689A" w:rsidRDefault="0019689A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二、</w:t>
      </w:r>
      <w:r w:rsidR="00495BC2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虚拟现实、数字交互、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数字影像</w:t>
      </w:r>
      <w:r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作品</w:t>
      </w:r>
      <w:r w:rsidR="003135E3" w:rsidRPr="0019689A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：</w:t>
      </w:r>
    </w:p>
    <w:p w:rsidR="00540A87" w:rsidRDefault="00495BC2" w:rsidP="0019689A">
      <w:pPr>
        <w:spacing w:line="360" w:lineRule="auto"/>
        <w:ind w:firstLineChars="200" w:firstLine="480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APP、数字游戏、虚拟现实、交互装置类作品需提供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演示用文件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外，另需提供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3-5分钟的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作品操作演示视频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视频</w:t>
      </w: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分辨率不小于1280×720像素，采用H.264压缩编码标准并以MP4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格式进行保存；</w:t>
      </w:r>
    </w:p>
    <w:p w:rsidR="003A2621" w:rsidRPr="0019689A" w:rsidRDefault="003F1B79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全景类作品</w:t>
      </w:r>
      <w:r w:rsidR="00F122F5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提交作品原始尺寸</w:t>
      </w:r>
      <w:r w:rsidR="00540A87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3135E3" w:rsidRPr="0019689A" w:rsidRDefault="00495BC2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数字影像作品需提交完整作品视频，作品分辨率不小于1280×720像素。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须同时提供5幅以上JPEG</w:t>
      </w:r>
      <w:r w:rsidR="00A8058B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格式的截图或剧照，且应保持与视频等</w:t>
      </w:r>
      <w:r w:rsidR="003A2621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画面尺寸。</w:t>
      </w:r>
    </w:p>
    <w:p w:rsidR="009935E6" w:rsidRPr="0019689A" w:rsidRDefault="009935E6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495BC2" w:rsidRPr="0019689A" w:rsidRDefault="00540A87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三、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提交作品文件夹需以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“作品类型-高校名称-作品名称-学生姓名”</w:t>
      </w:r>
      <w:r w:rsidR="00A313EA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命名，文件夹内需包含</w:t>
      </w:r>
      <w:r w:rsidR="00A313EA" w:rsidRPr="00A313EA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bdr w:val="none" w:sz="0" w:space="0" w:color="auto" w:frame="1"/>
        </w:rPr>
        <w:t>报名表、作品、300-500字作品创作说明</w:t>
      </w:r>
      <w:r w:rsidR="00A313E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；高校汇总</w:t>
      </w:r>
      <w:r w:rsidR="00C1130F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学生作品文件夹后连同加盖学校公章的汇总表一同提交。</w:t>
      </w:r>
    </w:p>
    <w:p w:rsidR="009935E6" w:rsidRPr="00540A87" w:rsidRDefault="009935E6" w:rsidP="0019689A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A313EA" w:rsidRPr="00FD5F35" w:rsidRDefault="00540A87" w:rsidP="00A313EA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四、</w:t>
      </w:r>
      <w:r w:rsidR="00A313EA" w:rsidRPr="00FD5F35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作品初审通过后，组委会将下发参展入围名单并公布后续展示安排。</w:t>
      </w:r>
    </w:p>
    <w:p w:rsidR="00495BC2" w:rsidRPr="0019689A" w:rsidRDefault="00495BC2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3135E3" w:rsidRPr="0019689A" w:rsidRDefault="00C1130F" w:rsidP="0019689A">
      <w:pPr>
        <w:spacing w:line="360" w:lineRule="auto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五、</w:t>
      </w:r>
      <w:r w:rsidR="00495BC2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应严格遵守国家有关知识产权保护的规定，由知识产权引发的纠纷，责任由参赛者自负。</w:t>
      </w:r>
    </w:p>
    <w:p w:rsidR="003135E3" w:rsidRPr="0019689A" w:rsidRDefault="003135E3" w:rsidP="0019689A">
      <w:pPr>
        <w:spacing w:line="360" w:lineRule="auto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</w:p>
    <w:p w:rsidR="00C1130F" w:rsidRDefault="00C1130F" w:rsidP="00C1130F">
      <w:pPr>
        <w:spacing w:line="360" w:lineRule="auto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六、</w:t>
      </w:r>
      <w:r w:rsidR="00661FAF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参赛作品请在2017年</w:t>
      </w:r>
      <w:r w:rsidR="003135E3" w:rsidRPr="0019689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4月15日前将作品统一</w:t>
      </w: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提交，作品提交截止以邮件发送时间或邮戳时间为准</w:t>
      </w:r>
      <w:r w:rsidR="007F7E0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sectPr w:rsidR="00C1130F" w:rsidSect="00DA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1DE" w:rsidRDefault="009121DE" w:rsidP="00A33809">
      <w:r>
        <w:separator/>
      </w:r>
    </w:p>
  </w:endnote>
  <w:endnote w:type="continuationSeparator" w:id="1">
    <w:p w:rsidR="009121DE" w:rsidRDefault="009121DE" w:rsidP="00A33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1DE" w:rsidRDefault="009121DE" w:rsidP="00A33809">
      <w:r>
        <w:separator/>
      </w:r>
    </w:p>
  </w:footnote>
  <w:footnote w:type="continuationSeparator" w:id="1">
    <w:p w:rsidR="009121DE" w:rsidRDefault="009121DE" w:rsidP="00A338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085"/>
    <w:rsid w:val="00101693"/>
    <w:rsid w:val="00105D1F"/>
    <w:rsid w:val="00160A48"/>
    <w:rsid w:val="0019689A"/>
    <w:rsid w:val="001D0E9B"/>
    <w:rsid w:val="00304396"/>
    <w:rsid w:val="003135E3"/>
    <w:rsid w:val="00345988"/>
    <w:rsid w:val="003A2621"/>
    <w:rsid w:val="003F1B79"/>
    <w:rsid w:val="00432B2F"/>
    <w:rsid w:val="00444D23"/>
    <w:rsid w:val="00495BC2"/>
    <w:rsid w:val="004E6E3B"/>
    <w:rsid w:val="00540A87"/>
    <w:rsid w:val="005C1B83"/>
    <w:rsid w:val="005D734B"/>
    <w:rsid w:val="00630C58"/>
    <w:rsid w:val="00661FAF"/>
    <w:rsid w:val="006D5359"/>
    <w:rsid w:val="007F7E0D"/>
    <w:rsid w:val="00882CDF"/>
    <w:rsid w:val="00886A7A"/>
    <w:rsid w:val="008875D2"/>
    <w:rsid w:val="009121DE"/>
    <w:rsid w:val="009408E8"/>
    <w:rsid w:val="009935E6"/>
    <w:rsid w:val="00A2735E"/>
    <w:rsid w:val="00A313EA"/>
    <w:rsid w:val="00A33809"/>
    <w:rsid w:val="00A8058B"/>
    <w:rsid w:val="00A817BE"/>
    <w:rsid w:val="00AF309B"/>
    <w:rsid w:val="00C1130F"/>
    <w:rsid w:val="00CC7E5B"/>
    <w:rsid w:val="00CD4085"/>
    <w:rsid w:val="00D07E92"/>
    <w:rsid w:val="00D22ED4"/>
    <w:rsid w:val="00DA5272"/>
    <w:rsid w:val="00E06FE4"/>
    <w:rsid w:val="00EC0B39"/>
    <w:rsid w:val="00F04038"/>
    <w:rsid w:val="00F122F5"/>
    <w:rsid w:val="00FE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8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809"/>
    <w:rPr>
      <w:sz w:val="18"/>
      <w:szCs w:val="18"/>
    </w:rPr>
  </w:style>
  <w:style w:type="character" w:styleId="a5">
    <w:name w:val="Hyperlink"/>
    <w:basedOn w:val="a0"/>
    <w:uiPriority w:val="99"/>
    <w:unhideWhenUsed/>
    <w:rsid w:val="003F1B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91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66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293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7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小恩</cp:lastModifiedBy>
  <cp:revision>2</cp:revision>
  <cp:lastPrinted>2016-04-27T04:42:00Z</cp:lastPrinted>
  <dcterms:created xsi:type="dcterms:W3CDTF">2017-03-01T08:55:00Z</dcterms:created>
  <dcterms:modified xsi:type="dcterms:W3CDTF">2017-03-01T08:55:00Z</dcterms:modified>
</cp:coreProperties>
</file>